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637414">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F40D3EC"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proofErr w:type="gramStart"/>
      <w:r w:rsidRPr="009F1AF9">
        <w:rPr>
          <w:rFonts w:ascii="Arial" w:hAnsi="Arial" w:cs="Arial"/>
        </w:rPr>
        <w:t>delegation</w:t>
      </w:r>
      <w:proofErr w:type="gramEnd"/>
      <w:r w:rsidRPr="009F1AF9">
        <w:rPr>
          <w:rFonts w:ascii="Arial" w:hAnsi="Arial" w:cs="Arial"/>
        </w:rPr>
        <w:t xml:space="preserve">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proofErr w:type="gramStart"/>
      <w:r w:rsidRPr="009F1AF9">
        <w:rPr>
          <w:rFonts w:ascii="Arial" w:hAnsi="Arial" w:cs="Arial"/>
        </w:rPr>
        <w:t>applicable, or</w:t>
      </w:r>
      <w:proofErr w:type="gramEnd"/>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1C808A95" w:rsidR="00202E2D" w:rsidRPr="009F1AF9" w:rsidRDefault="00E053E1" w:rsidP="009F1AF9">
      <w:pPr>
        <w:rPr>
          <w:rFonts w:ascii="Arial" w:hAnsi="Arial" w:cs="Arial"/>
        </w:rPr>
      </w:pPr>
      <w:r w:rsidRPr="009F1AF9">
        <w:rPr>
          <w:rFonts w:ascii="Arial" w:hAnsi="Arial" w:cs="Arial"/>
        </w:rPr>
        <w:br w:type="page"/>
      </w:r>
      <w:r w:rsidR="002B3DB9">
        <w:rPr>
          <w:rFonts w:ascii="Arial" w:hAnsi="Arial" w:cs="Arial"/>
        </w:rPr>
        <w:lastRenderedPageBreak/>
        <w:t xml:space="preserve">RUSHTON PARISH COUNCIL </w:t>
      </w:r>
      <w:r w:rsidR="005F5FB8"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EA02B28"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8A64DD">
        <w:rPr>
          <w:rFonts w:ascii="Arial" w:hAnsi="Arial" w:cs="Arial"/>
        </w:rPr>
        <w:t>21.05.2025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1C57D7FC"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00D8566E" w:rsidRPr="009F1AF9">
        <w:rPr>
          <w:rFonts w:ascii="Arial" w:hAnsi="Arial" w:cs="Arial"/>
        </w:rPr>
        <w:t>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612E8A7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r w:rsidR="00716722">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1C528B45"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54BAF8EB"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9498730"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r w:rsidR="002B3DB9">
        <w:rPr>
          <w:rFonts w:ascii="Arial" w:eastAsia="Calibri" w:hAnsi="Arial" w:cs="Arial"/>
        </w:rPr>
        <w:t>Rushton parish council</w:t>
      </w:r>
      <w:r w:rsidR="00955295" w:rsidRPr="009F1AF9">
        <w:rPr>
          <w:rFonts w:ascii="Arial" w:eastAsia="Calibri" w:hAnsi="Arial" w:cs="Arial"/>
        </w:rPr>
        <w:t xml:space="preserve"> at least annually in</w:t>
      </w:r>
      <w:r w:rsidR="002B3DB9">
        <w:rPr>
          <w:rFonts w:ascii="Arial" w:eastAsia="Calibri" w:hAnsi="Arial" w:cs="Arial"/>
        </w:rPr>
        <w:t xml:space="preserve"> September</w:t>
      </w:r>
      <w:r w:rsidR="00955295" w:rsidRPr="009F1AF9">
        <w:rPr>
          <w:rFonts w:ascii="Arial" w:eastAsia="Calibri" w:hAnsi="Arial" w:cs="Arial"/>
        </w:rPr>
        <w:t xml:space="preserve"> for the following financial year and the final version shall be evidenced by a hard copy schedule signed by the Clerk and the Chair. </w:t>
      </w:r>
    </w:p>
    <w:p w14:paraId="2D28879B" w14:textId="35E9E42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2B3DB9">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 for the following financial year {along with a forecast for the following </w:t>
      </w:r>
      <w:r w:rsidR="002B3DB9">
        <w:rPr>
          <w:rFonts w:ascii="Arial" w:eastAsia="Calibri" w:hAnsi="Arial" w:cs="Arial"/>
        </w:rPr>
        <w:t>year</w:t>
      </w:r>
      <w:r w:rsidRPr="009F1AF9">
        <w:rPr>
          <w:rFonts w:ascii="Arial" w:eastAsia="Calibri" w:hAnsi="Arial" w:cs="Arial"/>
        </w:rPr>
        <w:t>}, taking account of the lifespan of assets and cost implications of repair or replacement.</w:t>
      </w:r>
    </w:p>
    <w:p w14:paraId="06E71B1B" w14:textId="1E2613E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7C4E8F8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4B4FE1B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and </w:t>
      </w:r>
      <w:r w:rsidR="002B3DB9">
        <w:rPr>
          <w:rFonts w:ascii="Arial" w:eastAsia="Calibri" w:hAnsi="Arial" w:cs="Arial"/>
        </w:rPr>
        <w:t>one year</w:t>
      </w:r>
      <w:r w:rsidRPr="009F1AF9">
        <w:rPr>
          <w:rFonts w:ascii="Arial" w:eastAsia="Calibri" w:hAnsi="Arial" w:cs="Arial"/>
        </w:rPr>
        <w:t xml:space="preserve"> forecast, including any recommendations for the use or accumulation of reserves, shall be considered by the council.</w:t>
      </w:r>
    </w:p>
    <w:p w14:paraId="73030839" w14:textId="5CBCDC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and [three-year] forecast, the council shall determine its council tax (England)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74AC5DC1"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5184227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93A92D4"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w:t>
      </w:r>
      <w:r w:rsidR="001E44A3">
        <w:rPr>
          <w:rFonts w:ascii="Arial" w:hAnsi="Arial" w:cs="Arial"/>
        </w:rPr>
        <w:t xml:space="preserve"> </w:t>
      </w:r>
      <w:r w:rsidR="00D22E75" w:rsidRPr="4C80E3E9">
        <w:rPr>
          <w:rFonts w:ascii="Arial" w:hAnsi="Arial" w:cs="Arial"/>
        </w:rPr>
        <w:t>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w:t>
      </w:r>
      <w:r w:rsidR="00D22E75" w:rsidRPr="009F1AF9">
        <w:rPr>
          <w:rFonts w:ascii="Arial" w:hAnsi="Arial" w:cs="Arial"/>
          <w:b/>
          <w:bCs/>
        </w:rPr>
        <w:lastRenderedPageBreak/>
        <w:t>contract opportunities and the publication of notices about the award of contracts.</w:t>
      </w:r>
    </w:p>
    <w:p w14:paraId="6220EBAA" w14:textId="5151E039"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79D2DDD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w:t>
      </w:r>
      <w:r w:rsidR="001E44A3">
        <w:rPr>
          <w:rFonts w:ascii="Arial" w:hAnsi="Arial" w:cs="Arial"/>
        </w:rPr>
        <w:t xml:space="preserve"> </w:t>
      </w:r>
      <w:r w:rsidRPr="4C80E3E9">
        <w:rPr>
          <w:rFonts w:ascii="Arial" w:hAnsi="Arial" w:cs="Arial"/>
        </w:rPr>
        <w:t>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68208D50"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w:t>
      </w:r>
      <w:r w:rsidR="001E44A3">
        <w:rPr>
          <w:rFonts w:ascii="Arial" w:hAnsi="Arial" w:cs="Arial"/>
        </w:rPr>
        <w:t>k</w:t>
      </w:r>
      <w:r w:rsidR="00CA1584" w:rsidRPr="4C80E3E9">
        <w:rPr>
          <w:rFonts w:ascii="Arial" w:hAnsi="Arial" w:cs="Arial"/>
        </w:rPr>
        <w:t xml:space="preserve">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4963196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BE8FB19" w:rsidR="00D22E75" w:rsidRPr="009F1AF9" w:rsidRDefault="001E44A3" w:rsidP="009F1AF9">
      <w:pPr>
        <w:pStyle w:val="ListParagraph"/>
        <w:numPr>
          <w:ilvl w:val="0"/>
          <w:numId w:val="33"/>
        </w:numPr>
        <w:spacing w:after="120"/>
        <w:contextualSpacing w:val="0"/>
        <w:rPr>
          <w:rFonts w:ascii="Arial" w:hAnsi="Arial" w:cs="Arial"/>
        </w:rPr>
      </w:pPr>
      <w:r>
        <w:rPr>
          <w:rFonts w:ascii="Arial" w:hAnsi="Arial" w:cs="Arial"/>
        </w:rPr>
        <w:t>T</w:t>
      </w:r>
      <w:r w:rsidR="00D22E75" w:rsidRPr="009F1AF9">
        <w:rPr>
          <w:rFonts w:ascii="Arial" w:hAnsi="Arial" w:cs="Arial"/>
        </w:rPr>
        <w:t xml:space="preserve">he Clerk,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 xml:space="preserve">for any items below £500 excluding VAT. </w:t>
      </w:r>
    </w:p>
    <w:p w14:paraId="66B160C5" w14:textId="51AEB8AC" w:rsidR="00D22E75" w:rsidRPr="009F1AF9" w:rsidRDefault="001E44A3" w:rsidP="009F1AF9">
      <w:pPr>
        <w:pStyle w:val="ListParagraph"/>
        <w:numPr>
          <w:ilvl w:val="0"/>
          <w:numId w:val="33"/>
        </w:numPr>
        <w:rPr>
          <w:rFonts w:ascii="Arial" w:hAnsi="Arial" w:cs="Arial"/>
        </w:rPr>
      </w:pPr>
      <w:r>
        <w:rPr>
          <w:rFonts w:ascii="Arial" w:hAnsi="Arial" w:cs="Arial"/>
        </w:rPr>
        <w:t>T</w:t>
      </w:r>
      <w:r w:rsidR="00D22E75" w:rsidRPr="009F1AF9">
        <w:rPr>
          <w:rFonts w:ascii="Arial" w:hAnsi="Arial" w:cs="Arial"/>
        </w:rPr>
        <w:t>he Clerk, in consultation with the Chair of the Council, for any items below £2,000 excluding VAT.</w:t>
      </w:r>
    </w:p>
    <w:p w14:paraId="3DDA5177" w14:textId="158A41C1" w:rsidR="00D22E75" w:rsidRPr="009F1AF9" w:rsidRDefault="001E44A3" w:rsidP="009F1AF9">
      <w:pPr>
        <w:pStyle w:val="ListParagraph"/>
        <w:numPr>
          <w:ilvl w:val="0"/>
          <w:numId w:val="33"/>
        </w:numPr>
        <w:spacing w:after="120"/>
        <w:contextualSpacing w:val="0"/>
        <w:rPr>
          <w:rFonts w:ascii="Arial" w:hAnsi="Arial" w:cs="Arial"/>
        </w:rPr>
      </w:pPr>
      <w:r>
        <w:rPr>
          <w:rFonts w:ascii="Arial" w:hAnsi="Arial" w:cs="Arial"/>
        </w:rPr>
        <w:t>A</w:t>
      </w:r>
      <w:r w:rsidR="00D22E75" w:rsidRPr="009F1AF9">
        <w:rPr>
          <w:rFonts w:ascii="Arial" w:hAnsi="Arial" w:cs="Arial"/>
        </w:rPr>
        <w:t xml:space="preserve"> duly delegated committee of the council for all items of expenditure within their delegated budgets for items under £5,000 excluding VAT</w:t>
      </w:r>
    </w:p>
    <w:p w14:paraId="3DF2815D" w14:textId="50DA3AEF" w:rsidR="005B7078" w:rsidRPr="009F1AF9" w:rsidRDefault="001E44A3" w:rsidP="009F1AF9">
      <w:pPr>
        <w:pStyle w:val="ListParagraph"/>
        <w:numPr>
          <w:ilvl w:val="0"/>
          <w:numId w:val="33"/>
        </w:numPr>
        <w:spacing w:after="120"/>
        <w:rPr>
          <w:rFonts w:ascii="Arial" w:hAnsi="Arial" w:cs="Arial"/>
        </w:rPr>
      </w:pPr>
      <w:r>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p>
    <w:p w14:paraId="7B740B48" w14:textId="168F5106"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B33981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except in an emergency.</w:t>
      </w:r>
    </w:p>
    <w:p w14:paraId="596BF224" w14:textId="456F82B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5184754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0AFAAC4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w:t>
      </w:r>
      <w:r w:rsidR="001E44A3">
        <w:rPr>
          <w:rFonts w:ascii="Arial" w:hAnsi="Arial" w:cs="Arial"/>
        </w:rPr>
        <w:t xml:space="preserve"> </w:t>
      </w:r>
      <w:r w:rsidRPr="4C80E3E9">
        <w:rPr>
          <w:rFonts w:ascii="Arial" w:hAnsi="Arial" w:cs="Arial"/>
        </w:rPr>
        <w:t>excluding VAT</w:t>
      </w:r>
      <w:r w:rsidR="001E44A3">
        <w:rPr>
          <w:rFonts w:ascii="Arial" w:hAnsi="Arial" w:cs="Arial"/>
        </w:rPr>
        <w:t xml:space="preserve"> </w:t>
      </w:r>
      <w:r w:rsidRPr="4C80E3E9">
        <w:rPr>
          <w:rFonts w:ascii="Arial" w:hAnsi="Arial" w:cs="Arial"/>
        </w:rPr>
        <w:t>unless a formal contract is to be prepared or an official order would be inappropriate. Copies of orders shall be retained, along with evidence of receipt of goods.</w:t>
      </w:r>
    </w:p>
    <w:p w14:paraId="3EDFDBDD" w14:textId="045EC5D9"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7029FA18"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89646B">
        <w:rPr>
          <w:rFonts w:ascii="Arial" w:hAnsi="Arial" w:cs="Arial"/>
        </w:rPr>
        <w:t>Rushton Parish council</w:t>
      </w:r>
      <w:r w:rsidR="00D91001" w:rsidRPr="009F1AF9">
        <w:rPr>
          <w:rFonts w:ascii="Arial" w:hAnsi="Arial" w:cs="Arial"/>
        </w:rPr>
        <w:t xml:space="preserve"> has resolved to bank with </w:t>
      </w:r>
      <w:r w:rsidR="001E44A3">
        <w:rPr>
          <w:rFonts w:ascii="Arial" w:hAnsi="Arial" w:cs="Arial"/>
        </w:rPr>
        <w:t>Unity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annually</w:t>
      </w:r>
      <w:r w:rsidR="001E44A3">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426748F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25B97D3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payments including salaries, wages, expenses and any payment made in relation to the termination of employment</w:t>
      </w:r>
      <w:r w:rsidR="0089646B">
        <w:rPr>
          <w:rFonts w:ascii="Arial" w:hAnsi="Arial" w:cs="Arial"/>
        </w:rPr>
        <w:t xml:space="preserve"> </w:t>
      </w:r>
      <w:r w:rsidRPr="009F1AF9">
        <w:rPr>
          <w:rFonts w:ascii="Arial" w:hAnsi="Arial" w:cs="Arial"/>
        </w:rPr>
        <w:t xml:space="preserve">may be summarised to avoid disclosing any personal information. </w:t>
      </w:r>
    </w:p>
    <w:p w14:paraId="293238BC" w14:textId="1CF6756F"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w:t>
      </w:r>
      <w:r w:rsidR="0089646B">
        <w:rPr>
          <w:rFonts w:ascii="Arial" w:hAnsi="Arial" w:cs="Arial"/>
        </w:rPr>
        <w:t>Rushton Parish Council</w:t>
      </w:r>
      <w:r w:rsidR="00EE2C29" w:rsidRPr="009F1AF9">
        <w:rPr>
          <w:rFonts w:ascii="Arial" w:hAnsi="Arial" w:cs="Arial"/>
        </w:rPr>
        <w:t xml:space="preserve"> resolves to use a different payment method.</w:t>
      </w:r>
    </w:p>
    <w:p w14:paraId="5D4E5B2F" w14:textId="3CBA2FF5"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1FB4BCED"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w:t>
      </w:r>
      <w:r w:rsidR="00E1469E" w:rsidRPr="009F1AF9">
        <w:rPr>
          <w:rFonts w:ascii="Arial" w:hAnsi="Arial" w:cs="Arial"/>
        </w:rPr>
        <w:t>[</w:t>
      </w:r>
      <w:r w:rsidRPr="009F1AF9">
        <w:rPr>
          <w:rFonts w:ascii="Arial" w:hAnsi="Arial" w:cs="Arial"/>
        </w:rPr>
        <w:t>two members</w:t>
      </w:r>
      <w:r w:rsidR="00E1469E" w:rsidRPr="009F1AF9">
        <w:rPr>
          <w:rFonts w:ascii="Arial" w:hAnsi="Arial" w:cs="Arial"/>
        </w:rPr>
        <w:t>]</w:t>
      </w:r>
      <w:r w:rsidRPr="009F1AF9">
        <w:rPr>
          <w:rFonts w:ascii="Arial" w:hAnsi="Arial" w:cs="Arial"/>
        </w:rPr>
        <w:t xml:space="preserve">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00C697FB"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w:t>
      </w:r>
      <w:r w:rsidR="0089646B">
        <w:rPr>
          <w:rFonts w:ascii="Arial" w:hAnsi="Arial" w:cs="Arial"/>
        </w:rPr>
        <w:t xml:space="preserve"> </w:t>
      </w:r>
      <w:r w:rsidRPr="009F1AF9">
        <w:rPr>
          <w:rFonts w:ascii="Arial" w:hAnsi="Arial" w:cs="Arial"/>
        </w:rPr>
        <w:t>for information only</w:t>
      </w:r>
      <w:r w:rsidR="00F63669" w:rsidRPr="009F1AF9">
        <w:rPr>
          <w:rFonts w:ascii="Arial" w:hAnsi="Arial" w:cs="Arial"/>
        </w:rPr>
        <w:t>.</w:t>
      </w:r>
    </w:p>
    <w:p w14:paraId="1804D75E" w14:textId="406814BB"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89646B">
        <w:rPr>
          <w:rFonts w:ascii="Arial" w:hAnsi="Arial" w:cs="Arial"/>
        </w:rPr>
        <w:t xml:space="preserve"> &amp;</w:t>
      </w:r>
      <w:r w:rsidRPr="009F1AF9">
        <w:rPr>
          <w:rFonts w:ascii="Arial" w:hAnsi="Arial" w:cs="Arial"/>
        </w:rPr>
        <w:t xml:space="preserve">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6BFE81CF"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w:t>
      </w:r>
      <w:r w:rsidR="0089646B">
        <w:rPr>
          <w:rFonts w:ascii="Arial" w:hAnsi="Arial" w:cs="Arial"/>
        </w:rPr>
        <w:t xml:space="preserve"> </w:t>
      </w:r>
      <w:r w:rsidR="00446FDF" w:rsidRPr="009F1AF9">
        <w:rPr>
          <w:rFonts w:ascii="Arial" w:hAnsi="Arial" w:cs="Arial"/>
        </w:rPr>
        <w:t>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6FE5D23D"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2EEB6703"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where the Clerk and RF</w:t>
      </w:r>
      <w:r w:rsidR="0089646B">
        <w:rPr>
          <w:rFonts w:ascii="Arial" w:hAnsi="Arial" w:cs="Arial"/>
        </w:rPr>
        <w:t>O</w:t>
      </w:r>
      <w:r w:rsidR="009B2323" w:rsidRPr="009F1AF9">
        <w:rPr>
          <w:rFonts w:ascii="Arial" w:hAnsi="Arial" w:cs="Arial"/>
        </w:rPr>
        <w:t xml:space="preserve">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4C8E94F9"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3D6810E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29F6D72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89646B">
        <w:rPr>
          <w:rFonts w:ascii="Arial" w:hAnsi="Arial" w:cs="Arial"/>
        </w:rPr>
        <w:t>4</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r w:rsidRPr="0089646B">
        <w:rPr>
          <w:rFonts w:ascii="Arial" w:hAnsi="Arial" w:cs="Arial"/>
          <w:b/>
          <w:bCs/>
        </w:rPr>
        <w:t>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243CED6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4048AF3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In the prolonged absence of the Service Administrator an authorised signatory shall set up any payments due before the return of the Service Administrator.</w:t>
      </w:r>
    </w:p>
    <w:p w14:paraId="7EFC4CF7" w14:textId="3F1311A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w:t>
      </w:r>
      <w:r w:rsidR="00E875D6">
        <w:rPr>
          <w:rFonts w:ascii="Arial" w:hAnsi="Arial" w:cs="Arial"/>
        </w:rPr>
        <w:t xml:space="preserve"> </w:t>
      </w:r>
      <w:r w:rsidRPr="009F1AF9">
        <w:rPr>
          <w:rFonts w:ascii="Arial" w:hAnsi="Arial" w:cs="Arial"/>
        </w:rPr>
        <w:t>authorised signatories shall check the payment details against the invoices before approving each payment using the online banking system.</w:t>
      </w:r>
    </w:p>
    <w:p w14:paraId="30218EDA" w14:textId="63FAB89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46C4F35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w:t>
      </w:r>
      <w:r w:rsidR="00E875D6">
        <w:rPr>
          <w:rFonts w:ascii="Arial" w:hAnsi="Arial" w:cs="Arial"/>
        </w:rPr>
        <w:t>Rushton Parish Council</w:t>
      </w:r>
      <w:r w:rsidRPr="009F1AF9">
        <w:rPr>
          <w:rFonts w:ascii="Arial" w:hAnsi="Arial" w:cs="Arial"/>
        </w:rPr>
        <w:t xml:space="preserve"> in each case, regular payments (such as gas, electricity, telephone, broadband, water, National Non-Domestic Rates, refuse collection, pension contributions and HMRC payments) may be made by variable direct debit, provided that the instructions are signed by two authorised members. The approval of the use of each variable direct debit shall be reviewed by </w:t>
      </w:r>
      <w:r w:rsidR="00E875D6">
        <w:rPr>
          <w:rFonts w:ascii="Arial" w:hAnsi="Arial" w:cs="Arial"/>
        </w:rPr>
        <w:t>Rushton Parish Council</w:t>
      </w:r>
      <w:r w:rsidRPr="009F1AF9">
        <w:rPr>
          <w:rFonts w:ascii="Arial" w:hAnsi="Arial" w:cs="Arial"/>
        </w:rPr>
        <w:t xml:space="preserve"> at least every two years. </w:t>
      </w:r>
    </w:p>
    <w:p w14:paraId="10140EEE" w14:textId="1A3FC31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w:t>
      </w:r>
      <w:r w:rsidR="00E875D6">
        <w:rPr>
          <w:rFonts w:ascii="Arial" w:hAnsi="Arial" w:cs="Arial"/>
        </w:rPr>
        <w:t>f Rushton Parish Council</w:t>
      </w:r>
      <w:r w:rsidRPr="009F1AF9">
        <w:rPr>
          <w:rFonts w:ascii="Arial" w:hAnsi="Arial" w:cs="Arial"/>
        </w:rPr>
        <w:t xml:space="preserve">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7F1C57E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14:paraId="0B7A1BA0" w14:textId="48577D9F"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the Clerk and </w:t>
      </w:r>
      <w:r w:rsidR="00E54FD7">
        <w:rPr>
          <w:rFonts w:ascii="Arial" w:hAnsi="Arial" w:cs="Arial"/>
        </w:rPr>
        <w:t>the Chair</w:t>
      </w:r>
      <w:r w:rsidRPr="009F1AF9">
        <w:rPr>
          <w:rFonts w:ascii="Arial" w:hAnsi="Arial" w:cs="Arial"/>
        </w:rPr>
        <w:t>.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465D0C2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2FF15F9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will also be restricted to a single transaction maximum value of £</w:t>
      </w:r>
      <w:r w:rsidR="00E54FD7">
        <w:rPr>
          <w:rFonts w:ascii="Arial" w:hAnsi="Arial" w:cs="Arial"/>
        </w:rPr>
        <w:t>1,</w:t>
      </w:r>
      <w:r w:rsidRPr="009F1AF9">
        <w:rPr>
          <w:rFonts w:ascii="Arial" w:hAnsi="Arial" w:cs="Arial"/>
        </w:rPr>
        <w:t>500 unless authorised by council or finance committee in writing before any order is placed.</w:t>
      </w:r>
    </w:p>
    <w:p w14:paraId="229F618E" w14:textId="0CC3BE4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E54FD7">
        <w:rPr>
          <w:rFonts w:ascii="Arial" w:hAnsi="Arial" w:cs="Arial"/>
        </w:rPr>
        <w:t>Rushton Parish council</w:t>
      </w:r>
      <w:r w:rsidRPr="009F1AF9">
        <w:rPr>
          <w:rFonts w:ascii="Arial" w:hAnsi="Arial" w:cs="Arial"/>
        </w:rPr>
        <w:t xml:space="preserve"> Transactions and purchases made will be reported to the council and authority for topping-up shall be at the discretion of the council.</w:t>
      </w:r>
    </w:p>
    <w:p w14:paraId="576E4F10" w14:textId="606203B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E54FD7">
        <w:rPr>
          <w:rFonts w:ascii="Arial" w:hAnsi="Arial" w:cs="Arial"/>
        </w:rPr>
        <w:t xml:space="preserve"> </w:t>
      </w:r>
      <w:r w:rsidRPr="009F1AF9">
        <w:rPr>
          <w:rFonts w:ascii="Arial" w:hAnsi="Arial" w:cs="Arial"/>
        </w:rPr>
        <w:t xml:space="preserve">and any balance shall be paid in full each month. </w:t>
      </w:r>
    </w:p>
    <w:p w14:paraId="3DDC07C8" w14:textId="4C671C9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w:t>
      </w:r>
      <w:r w:rsidR="00E54FD7">
        <w:rPr>
          <w:rFonts w:ascii="Arial" w:hAnsi="Arial" w:cs="Arial"/>
        </w:rPr>
        <w:t xml:space="preserve">except </w:t>
      </w:r>
      <w:r w:rsidRPr="009F1AF9">
        <w:rPr>
          <w:rFonts w:ascii="Arial" w:hAnsi="Arial" w:cs="Arial"/>
        </w:rPr>
        <w:t>for expenses of up to £</w:t>
      </w:r>
      <w:r w:rsidR="00E54FD7">
        <w:rPr>
          <w:rFonts w:ascii="Arial" w:hAnsi="Arial" w:cs="Arial"/>
        </w:rPr>
        <w:t>50</w:t>
      </w:r>
      <w:r w:rsidRPr="009F1AF9">
        <w:rPr>
          <w:rFonts w:ascii="Arial" w:hAnsi="Arial" w:cs="Arial"/>
        </w:rPr>
        <w:t>0 including VAT, incurred in accordance with council policy.</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2AC14159"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w:t>
      </w:r>
      <w:r w:rsidR="00E54FD7">
        <w:rPr>
          <w:rFonts w:ascii="Arial" w:hAnsi="Arial" w:cs="Arial"/>
        </w:rPr>
        <w:t>.</w:t>
      </w:r>
      <w:r w:rsidR="007A73BA"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78B109C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Deductions from salary shall be paid to the relevant bodies within the required timescales, provided that each payment is reported, as set out in these regulations above.</w:t>
      </w:r>
    </w:p>
    <w:p w14:paraId="6CDB0908" w14:textId="6BDE9860"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5C53A0">
        <w:rPr>
          <w:rFonts w:ascii="Arial" w:hAnsi="Arial" w:cs="Arial"/>
        </w:rPr>
        <w:t>the Chair</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02282F9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3E66D929"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2CC6B65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 xml:space="preserve">. </w:t>
      </w:r>
    </w:p>
    <w:p w14:paraId="216A54D9" w14:textId="68B2CAA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7065E20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33A0F02F"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w:t>
      </w:r>
      <w:r w:rsidR="00B8501A">
        <w:rPr>
          <w:rFonts w:ascii="Arial" w:hAnsi="Arial" w:cs="Arial"/>
        </w:rPr>
        <w:t xml:space="preserve"> the</w:t>
      </w:r>
      <w:r w:rsidRPr="009F1AF9">
        <w:rPr>
          <w:rFonts w:ascii="Arial" w:hAnsi="Arial" w:cs="Arial"/>
        </w:rPr>
        <w:t xml:space="preserve">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lastRenderedPageBreak/>
        <w:t>Suspension and revision of Financial Regulations</w:t>
      </w:r>
      <w:bookmarkEnd w:id="508"/>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3B28276"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 xml:space="preserve">All sealed tenders shall be opened at the same time on the prescribed date by the Clerk in the presence of at least one member of </w:t>
      </w:r>
      <w:r w:rsidR="00205974">
        <w:rPr>
          <w:rFonts w:ascii="Arial" w:hAnsi="Arial" w:cs="Arial"/>
        </w:rPr>
        <w:t xml:space="preserve">the </w:t>
      </w:r>
      <w:r w:rsidR="001F3A61" w:rsidRPr="009F1AF9">
        <w:rPr>
          <w:rFonts w:ascii="Arial" w:hAnsi="Arial" w:cs="Arial"/>
        </w:rPr>
        <w:t>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637414">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FE22" w14:textId="77777777" w:rsidR="003C6575" w:rsidRDefault="003C6575" w:rsidP="00225AAB">
      <w:r>
        <w:separator/>
      </w:r>
    </w:p>
  </w:endnote>
  <w:endnote w:type="continuationSeparator" w:id="0">
    <w:p w14:paraId="0DE5CF2F" w14:textId="77777777" w:rsidR="003C6575" w:rsidRDefault="003C6575" w:rsidP="00225AAB">
      <w:r>
        <w:continuationSeparator/>
      </w:r>
    </w:p>
  </w:endnote>
  <w:endnote w:type="continuationNotice" w:id="1">
    <w:p w14:paraId="65EC6710" w14:textId="77777777" w:rsidR="003C6575" w:rsidRDefault="003C6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2276" w14:textId="77777777" w:rsidR="003C6575" w:rsidRDefault="003C6575" w:rsidP="00225AAB">
      <w:r>
        <w:separator/>
      </w:r>
    </w:p>
  </w:footnote>
  <w:footnote w:type="continuationSeparator" w:id="0">
    <w:p w14:paraId="1CA19B5A" w14:textId="77777777" w:rsidR="003C6575" w:rsidRDefault="003C6575" w:rsidP="00225AAB">
      <w:r>
        <w:continuationSeparator/>
      </w:r>
    </w:p>
  </w:footnote>
  <w:footnote w:type="continuationNotice" w:id="1">
    <w:p w14:paraId="483073D3" w14:textId="77777777" w:rsidR="003C6575" w:rsidRDefault="003C6575">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55A76"/>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44A3"/>
    <w:rsid w:val="001E7EC6"/>
    <w:rsid w:val="001F3320"/>
    <w:rsid w:val="001F3A61"/>
    <w:rsid w:val="001F5AEA"/>
    <w:rsid w:val="001F6D3D"/>
    <w:rsid w:val="001F7E21"/>
    <w:rsid w:val="00202653"/>
    <w:rsid w:val="00202936"/>
    <w:rsid w:val="00202E2D"/>
    <w:rsid w:val="00203D12"/>
    <w:rsid w:val="00204DCD"/>
    <w:rsid w:val="00205974"/>
    <w:rsid w:val="0020792C"/>
    <w:rsid w:val="00207FE7"/>
    <w:rsid w:val="002123E3"/>
    <w:rsid w:val="00214598"/>
    <w:rsid w:val="00214CE3"/>
    <w:rsid w:val="002151BE"/>
    <w:rsid w:val="00215421"/>
    <w:rsid w:val="0021576E"/>
    <w:rsid w:val="00220F30"/>
    <w:rsid w:val="0022106D"/>
    <w:rsid w:val="00223A36"/>
    <w:rsid w:val="00223FAE"/>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358"/>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0D88"/>
    <w:rsid w:val="002A5070"/>
    <w:rsid w:val="002A5C1F"/>
    <w:rsid w:val="002A6C21"/>
    <w:rsid w:val="002B2396"/>
    <w:rsid w:val="002B37AB"/>
    <w:rsid w:val="002B3DB9"/>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5D5"/>
    <w:rsid w:val="003C3AB8"/>
    <w:rsid w:val="003C6575"/>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2AEE"/>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0B30"/>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06AD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C53A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37414"/>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3CFB"/>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16722"/>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6F"/>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953"/>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6DF"/>
    <w:rsid w:val="00861CAC"/>
    <w:rsid w:val="0086672F"/>
    <w:rsid w:val="008745B8"/>
    <w:rsid w:val="008749CC"/>
    <w:rsid w:val="00875662"/>
    <w:rsid w:val="00880115"/>
    <w:rsid w:val="00883A14"/>
    <w:rsid w:val="00883CAA"/>
    <w:rsid w:val="0089110F"/>
    <w:rsid w:val="008928F0"/>
    <w:rsid w:val="00896340"/>
    <w:rsid w:val="0089646B"/>
    <w:rsid w:val="008A64DD"/>
    <w:rsid w:val="008A6C88"/>
    <w:rsid w:val="008B216B"/>
    <w:rsid w:val="008B21BD"/>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0A92"/>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24EB"/>
    <w:rsid w:val="00963BD0"/>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2670"/>
    <w:rsid w:val="00A73EE7"/>
    <w:rsid w:val="00A748FA"/>
    <w:rsid w:val="00A7727B"/>
    <w:rsid w:val="00A838FA"/>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17D6"/>
    <w:rsid w:val="00AE2E16"/>
    <w:rsid w:val="00AF0083"/>
    <w:rsid w:val="00AF0379"/>
    <w:rsid w:val="00AF2CA5"/>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501A"/>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4296"/>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CF7F69"/>
    <w:rsid w:val="00D000F2"/>
    <w:rsid w:val="00D00DF9"/>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4FD7"/>
    <w:rsid w:val="00E555B6"/>
    <w:rsid w:val="00E56B8C"/>
    <w:rsid w:val="00E56E3E"/>
    <w:rsid w:val="00E6224B"/>
    <w:rsid w:val="00E65476"/>
    <w:rsid w:val="00E67FD4"/>
    <w:rsid w:val="00E71629"/>
    <w:rsid w:val="00E73129"/>
    <w:rsid w:val="00E81E6D"/>
    <w:rsid w:val="00E848A4"/>
    <w:rsid w:val="00E8753F"/>
    <w:rsid w:val="00E875D6"/>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910A92"/>
    <w:rPr>
      <w:sz w:val="16"/>
      <w:szCs w:val="16"/>
    </w:rPr>
  </w:style>
  <w:style w:type="paragraph" w:styleId="CommentText">
    <w:name w:val="annotation text"/>
    <w:basedOn w:val="Normal"/>
    <w:link w:val="CommentTextChar"/>
    <w:uiPriority w:val="99"/>
    <w:unhideWhenUsed/>
    <w:rsid w:val="00910A92"/>
    <w:pPr>
      <w:spacing w:line="240" w:lineRule="auto"/>
    </w:pPr>
    <w:rPr>
      <w:sz w:val="20"/>
      <w:szCs w:val="20"/>
    </w:rPr>
  </w:style>
  <w:style w:type="character" w:customStyle="1" w:styleId="CommentTextChar">
    <w:name w:val="Comment Text Char"/>
    <w:basedOn w:val="DefaultParagraphFont"/>
    <w:link w:val="CommentText"/>
    <w:uiPriority w:val="99"/>
    <w:rsid w:val="00910A92"/>
    <w:rPr>
      <w:sz w:val="20"/>
      <w:szCs w:val="20"/>
    </w:rPr>
  </w:style>
  <w:style w:type="paragraph" w:styleId="CommentSubject">
    <w:name w:val="annotation subject"/>
    <w:basedOn w:val="CommentText"/>
    <w:next w:val="CommentText"/>
    <w:link w:val="CommentSubjectChar"/>
    <w:uiPriority w:val="99"/>
    <w:semiHidden/>
    <w:unhideWhenUsed/>
    <w:rsid w:val="00910A92"/>
    <w:rPr>
      <w:b/>
      <w:bCs/>
    </w:rPr>
  </w:style>
  <w:style w:type="character" w:customStyle="1" w:styleId="CommentSubjectChar">
    <w:name w:val="Comment Subject Char"/>
    <w:basedOn w:val="CommentTextChar"/>
    <w:link w:val="CommentSubject"/>
    <w:uiPriority w:val="99"/>
    <w:semiHidden/>
    <w:rsid w:val="00910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e3f07-31ab-45be-a345-8534b1ac0c69">
      <Terms xmlns="http://schemas.microsoft.com/office/infopath/2007/PartnerControls"/>
    </lcf76f155ced4ddcb4097134ff3c332f>
    <TaxCatchAll xmlns="f0a8d02b-2d38-4fe2-ab13-eb735b152d23" xsi:nil="true"/>
    <SharedWithUsers xmlns="f0a8d02b-2d38-4fe2-ab13-eb735b152d23">
      <UserInfo>
        <DisplayName>SharingLinks.1641d709-0bfd-449e-9f63-464af1fad5e0.OrganizationEdit.85595009-7a97-4fde-abd1-fba22b7f8002</DisplayName>
        <AccountId>32</AccountId>
        <AccountType/>
      </UserInfo>
      <UserInfo>
        <DisplayName>Ashby NorthantsCALC support</DisplayName>
        <AccountId>13</AccountId>
        <AccountType/>
      </UserInfo>
      <UserInfo>
        <DisplayName>CiLCA</DisplayName>
        <AccountId>25</AccountId>
        <AccountType/>
      </UserInfo>
      <UserInfo>
        <DisplayName>Sophie Harding</DisplayName>
        <AccountId>542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9d9d1a2536ee7e1e579a0af5571a9081">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4107c4dcb65ffbb189355ce0fa6204b"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179e3f07-31ab-45be-a345-8534b1ac0c69"/>
    <ds:schemaRef ds:uri="f0a8d02b-2d38-4fe2-ab13-eb735b152d2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97DCF0B5-AD35-4174-A2E8-69A56F12A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6413</Words>
  <Characters>36560</Characters>
  <Application>Microsoft Office Word</Application>
  <DocSecurity>0</DocSecurity>
  <Lines>304</Lines>
  <Paragraphs>85</Paragraphs>
  <ScaleCrop>false</ScaleCrop>
  <Company/>
  <LinksUpToDate>false</LinksUpToDate>
  <CharactersWithSpaces>42888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Megan Ellis</cp:lastModifiedBy>
  <cp:revision>2</cp:revision>
  <cp:lastPrinted>2024-04-25T09:10:00Z</cp:lastPrinted>
  <dcterms:created xsi:type="dcterms:W3CDTF">2026-05-18T14:26:00Z</dcterms:created>
  <dcterms:modified xsi:type="dcterms:W3CDTF">2026-05-18T14:26:00Z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y fmtid="{D5CDD505-2E9C-101B-9397-08002B2CF9AE}" pid="3" name="MediaServiceImageTags">
    <vt:lpwstr/>
  </property>
</Properties>
</file>